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существующего объекта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Газораспределительные сети п. Новостройка Кемеровского района 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 I очереди»</w:t>
      </w:r>
      <w:r w:rsidR="00E50972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A42399">
        <w:rPr>
          <w:rFonts w:ascii="Times New Roman" w:hAnsi="Times New Roman" w:cs="Times New Roman"/>
          <w:bCs/>
          <w:sz w:val="28"/>
          <w:szCs w:val="28"/>
        </w:rPr>
        <w:t>2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582D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bCs/>
          <w:sz w:val="28"/>
          <w:szCs w:val="28"/>
        </w:rPr>
        <w:t>51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-я о</w:t>
      </w:r>
      <w:r w:rsidR="00A42399">
        <w:rPr>
          <w:rFonts w:ascii="Times New Roman" w:hAnsi="Times New Roman" w:cs="Times New Roman"/>
          <w:bCs/>
          <w:sz w:val="28"/>
          <w:szCs w:val="28"/>
        </w:rPr>
        <w:t>чередь (код объекта СН 42 032</w:t>
      </w:r>
      <w:r w:rsidR="00582D93">
        <w:rPr>
          <w:rFonts w:ascii="Times New Roman" w:hAnsi="Times New Roman" w:cs="Times New Roman"/>
          <w:bCs/>
          <w:sz w:val="28"/>
          <w:szCs w:val="28"/>
        </w:rPr>
        <w:t>-</w:t>
      </w:r>
      <w:r w:rsidR="00321214">
        <w:rPr>
          <w:rFonts w:ascii="Times New Roman" w:hAnsi="Times New Roman" w:cs="Times New Roman"/>
          <w:bCs/>
          <w:sz w:val="28"/>
          <w:szCs w:val="28"/>
        </w:rPr>
        <w:t>51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отношении земель, государственная собственность на которые не разграничена, </w:t>
      </w:r>
      <w:r w:rsidR="00E50972">
        <w:rPr>
          <w:rFonts w:ascii="Times New Roman" w:hAnsi="Times New Roman" w:cs="Times New Roman"/>
          <w:sz w:val="28"/>
          <w:szCs w:val="28"/>
        </w:rPr>
        <w:t xml:space="preserve">в границах кадастрового квартала 42:04:0341001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A1BD0">
        <w:rPr>
          <w:rFonts w:ascii="Times New Roman" w:hAnsi="Times New Roman" w:cs="Times New Roman"/>
          <w:sz w:val="28"/>
          <w:szCs w:val="28"/>
        </w:rPr>
        <w:t>4</w:t>
      </w:r>
      <w:r w:rsidR="00321214">
        <w:rPr>
          <w:rFonts w:ascii="Times New Roman" w:hAnsi="Times New Roman" w:cs="Times New Roman"/>
          <w:sz w:val="28"/>
          <w:szCs w:val="28"/>
        </w:rPr>
        <w:t>9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>, а также 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F739D3">
        <w:rPr>
          <w:rFonts w:ascii="Times New Roman" w:hAnsi="Times New Roman" w:cs="Times New Roman"/>
          <w:sz w:val="28"/>
          <w:szCs w:val="28"/>
        </w:rPr>
        <w:t>341001:4037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321214">
        <w:rPr>
          <w:rFonts w:ascii="Times New Roman" w:hAnsi="Times New Roman" w:cs="Times New Roman"/>
          <w:sz w:val="28"/>
          <w:szCs w:val="28"/>
        </w:rPr>
        <w:t>28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AD448D" w:rsidRPr="00AD448D">
        <w:rPr>
          <w:rFonts w:ascii="Times New Roman" w:hAnsi="Times New Roman" w:cs="Times New Roman"/>
          <w:sz w:val="28"/>
          <w:szCs w:val="28"/>
        </w:rPr>
        <w:t>Кемеровская область, Кемеровский муниципальный район, Березовское сельское поселение, п. Новостройка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321214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121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667477"/>
            <wp:effectExtent l="0" t="0" r="0" b="0"/>
            <wp:docPr id="1" name="Рисунок 1" descr="C:\Users\kultaeva.ag\Pictures\Screenshots\Снимок экрана (59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59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6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7D5" w:rsidRDefault="004A37D5" w:rsidP="00F54F90">
      <w:pPr>
        <w:spacing w:after="0" w:line="240" w:lineRule="auto"/>
      </w:pPr>
      <w:r>
        <w:separator/>
      </w:r>
    </w:p>
  </w:endnote>
  <w:endnote w:type="continuationSeparator" w:id="0">
    <w:p w:rsidR="004A37D5" w:rsidRDefault="004A37D5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7D5" w:rsidRDefault="004A37D5" w:rsidP="00F54F90">
      <w:pPr>
        <w:spacing w:after="0" w:line="240" w:lineRule="auto"/>
      </w:pPr>
      <w:r>
        <w:separator/>
      </w:r>
    </w:p>
  </w:footnote>
  <w:footnote w:type="continuationSeparator" w:id="0">
    <w:p w:rsidR="004A37D5" w:rsidRDefault="004A37D5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45CF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2BC2"/>
    <w:rsid w:val="00757207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EF4"/>
    <w:rsid w:val="00D15BD5"/>
    <w:rsid w:val="00D22E29"/>
    <w:rsid w:val="00D250C9"/>
    <w:rsid w:val="00D26DB5"/>
    <w:rsid w:val="00D31BF3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7982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1F88D-4CBE-45F6-B057-C00009301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236</cp:revision>
  <cp:lastPrinted>2025-01-18T10:31:00Z</cp:lastPrinted>
  <dcterms:created xsi:type="dcterms:W3CDTF">2019-03-01T06:54:00Z</dcterms:created>
  <dcterms:modified xsi:type="dcterms:W3CDTF">2025-03-24T05:32:00Z</dcterms:modified>
</cp:coreProperties>
</file>